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03-06/2020/2761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рп Сурское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рп Сурское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03-06/2020/2761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